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41D8" w14:textId="77777777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b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 xml:space="preserve">EDITAL DE PROCESSO SELETIVO DE PROJETO </w:t>
      </w:r>
    </w:p>
    <w:p w14:paraId="6EA8A99F" w14:textId="5CF774DD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b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EDITAL 0</w:t>
      </w:r>
      <w:r w:rsidR="007A2BDC">
        <w:rPr>
          <w:rFonts w:ascii="Poppins" w:eastAsia="Poppins" w:hAnsi="Poppins" w:cs="Poppins"/>
          <w:b/>
          <w:color w:val="000000"/>
          <w:sz w:val="28"/>
          <w:szCs w:val="28"/>
        </w:rPr>
        <w:t>0</w:t>
      </w:r>
      <w:r w:rsidR="00B43C87">
        <w:rPr>
          <w:rFonts w:ascii="Poppins" w:eastAsia="Poppins" w:hAnsi="Poppins" w:cs="Poppins"/>
          <w:b/>
          <w:color w:val="000000"/>
          <w:sz w:val="28"/>
          <w:szCs w:val="28"/>
        </w:rPr>
        <w:t>7</w:t>
      </w:r>
      <w:r w:rsidR="007A2BDC">
        <w:rPr>
          <w:rFonts w:ascii="Poppins" w:eastAsia="Poppins" w:hAnsi="Poppins" w:cs="Poppins"/>
          <w:b/>
          <w:color w:val="000000"/>
          <w:sz w:val="28"/>
          <w:szCs w:val="28"/>
        </w:rPr>
        <w:t>/2024</w:t>
      </w:r>
      <w:r>
        <w:rPr>
          <w:rFonts w:ascii="Poppins" w:eastAsia="Poppins" w:hAnsi="Poppins" w:cs="Poppins"/>
          <w:b/>
          <w:color w:val="000000"/>
          <w:sz w:val="28"/>
          <w:szCs w:val="28"/>
        </w:rPr>
        <w:t>. EXTENSÃO INOVADORA</w:t>
      </w:r>
    </w:p>
    <w:p w14:paraId="578034C4" w14:textId="77777777" w:rsidR="00025DF9" w:rsidRDefault="00025DF9">
      <w:pPr>
        <w:spacing w:after="0" w:line="240" w:lineRule="auto"/>
        <w:jc w:val="center"/>
        <w:rPr>
          <w:rFonts w:ascii="Poppins" w:eastAsia="Poppins" w:hAnsi="Poppins" w:cs="Poppins"/>
          <w:b/>
          <w:color w:val="000000"/>
          <w:sz w:val="24"/>
          <w:szCs w:val="24"/>
        </w:rPr>
      </w:pPr>
    </w:p>
    <w:p w14:paraId="6C7534B8" w14:textId="77777777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Divulgação Científica das Pesquisas Antárticas por meio de um Museu de Ciências Virtual Interativo e um Sistema Transmídia </w:t>
      </w:r>
    </w:p>
    <w:p w14:paraId="677457CD" w14:textId="77777777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Processo CNPq nº 409341/2022-3</w:t>
      </w:r>
    </w:p>
    <w:p w14:paraId="75592F1B" w14:textId="637150A0" w:rsidR="00025DF9" w:rsidRPr="00B43C87" w:rsidRDefault="00000000">
      <w:pPr>
        <w:spacing w:after="0" w:line="240" w:lineRule="auto"/>
        <w:jc w:val="center"/>
        <w:rPr>
          <w:rFonts w:ascii="Poppins" w:eastAsia="Poppins" w:hAnsi="Poppins" w:cs="Poppins"/>
          <w:b/>
          <w:bCs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b/>
          <w:bCs/>
          <w:color w:val="000000"/>
          <w:sz w:val="24"/>
          <w:szCs w:val="24"/>
        </w:rPr>
        <w:t>Vaga EXP-C</w:t>
      </w:r>
      <w:r w:rsidR="007A2BDC" w:rsidRPr="00B43C87">
        <w:rPr>
          <w:rFonts w:ascii="Poppins" w:eastAsia="Poppins" w:hAnsi="Poppins" w:cs="Poppins"/>
          <w:b/>
          <w:bCs/>
          <w:color w:val="000000"/>
          <w:sz w:val="24"/>
          <w:szCs w:val="24"/>
        </w:rPr>
        <w:t>-</w:t>
      </w:r>
      <w:r w:rsidR="00B43C87" w:rsidRPr="00B43C87">
        <w:rPr>
          <w:rFonts w:ascii="Poppins" w:eastAsia="Poppins" w:hAnsi="Poppins" w:cs="Poppins"/>
          <w:b/>
          <w:bCs/>
          <w:color w:val="000000"/>
          <w:sz w:val="24"/>
          <w:szCs w:val="24"/>
        </w:rPr>
        <w:t>7</w:t>
      </w:r>
    </w:p>
    <w:p w14:paraId="797124A1" w14:textId="77777777" w:rsidR="00025DF9" w:rsidRDefault="00025DF9">
      <w:pPr>
        <w:spacing w:after="0" w:line="240" w:lineRule="auto"/>
        <w:jc w:val="center"/>
        <w:rPr>
          <w:rFonts w:ascii="Poppins" w:eastAsia="Poppins" w:hAnsi="Poppins" w:cs="Poppins"/>
          <w:color w:val="000000"/>
          <w:sz w:val="24"/>
          <w:szCs w:val="24"/>
        </w:rPr>
      </w:pPr>
    </w:p>
    <w:p w14:paraId="04971E37" w14:textId="77777777" w:rsidR="00025DF9" w:rsidRDefault="00025DF9">
      <w:pPr>
        <w:spacing w:after="0" w:line="240" w:lineRule="auto"/>
        <w:jc w:val="center"/>
        <w:rPr>
          <w:rFonts w:ascii="Verdana" w:eastAsia="Verdana" w:hAnsi="Verdana" w:cs="Verdana"/>
          <w:color w:val="000066"/>
          <w:sz w:val="15"/>
          <w:szCs w:val="15"/>
          <w:highlight w:val="white"/>
        </w:rPr>
      </w:pPr>
    </w:p>
    <w:p w14:paraId="346EE2D9" w14:textId="77777777" w:rsidR="00025DF9" w:rsidRDefault="00025DF9">
      <w:pPr>
        <w:spacing w:after="0" w:line="240" w:lineRule="auto"/>
        <w:jc w:val="center"/>
        <w:rPr>
          <w:rFonts w:ascii="Verdana" w:eastAsia="Verdana" w:hAnsi="Verdana" w:cs="Verdana"/>
          <w:color w:val="000066"/>
          <w:sz w:val="15"/>
          <w:szCs w:val="15"/>
          <w:highlight w:val="white"/>
        </w:rPr>
      </w:pPr>
    </w:p>
    <w:p w14:paraId="1D016185" w14:textId="77777777" w:rsidR="00025DF9" w:rsidRDefault="00000000">
      <w:pPr>
        <w:spacing w:after="0" w:line="240" w:lineRule="auto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A coordenadora do projeto, Profa. Sílvia Dotta, torna público o processo seletivo a seguir discriminado:</w:t>
      </w:r>
    </w:p>
    <w:p w14:paraId="5906F81E" w14:textId="77777777" w:rsidR="00025DF9" w:rsidRDefault="00025DF9">
      <w:pP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7B6977B4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CARACTERÍSTICA DA VAGA:</w:t>
      </w:r>
    </w:p>
    <w:p w14:paraId="1822284F" w14:textId="3FED2B6C" w:rsidR="00025DF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b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Nome da Vaga: 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Bolsa</w:t>
      </w:r>
      <w:r>
        <w:rPr>
          <w:rFonts w:ascii="Poppins" w:eastAsia="Poppins" w:hAnsi="Poppins" w:cs="Poppins"/>
          <w:b/>
          <w:color w:val="FF0000"/>
          <w:sz w:val="24"/>
          <w:szCs w:val="24"/>
        </w:rPr>
        <w:t> 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de Extensão Inovadora para </w:t>
      </w:r>
      <w:r w:rsidR="0012458E">
        <w:rPr>
          <w:rFonts w:ascii="Poppins" w:eastAsia="Poppins" w:hAnsi="Poppins" w:cs="Poppins"/>
          <w:b/>
          <w:color w:val="000000"/>
          <w:sz w:val="24"/>
          <w:szCs w:val="24"/>
        </w:rPr>
        <w:t>a divulgação científica</w:t>
      </w:r>
      <w:r w:rsidR="00AB63EA">
        <w:rPr>
          <w:rFonts w:ascii="Poppins" w:eastAsia="Poppins" w:hAnsi="Poppins" w:cs="Poppins"/>
          <w:b/>
          <w:color w:val="000000"/>
          <w:sz w:val="24"/>
          <w:szCs w:val="24"/>
        </w:rPr>
        <w:t>, Assessoria de Imprensa e Relações Públicas</w:t>
      </w:r>
    </w:p>
    <w:p w14:paraId="7171122C" w14:textId="77777777" w:rsidR="00025DF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Quantidade 1</w:t>
      </w:r>
      <w:r>
        <w:rPr>
          <w:rFonts w:ascii="Poppins" w:eastAsia="Poppins" w:hAnsi="Poppins" w:cs="Poppins"/>
          <w:i/>
          <w:color w:val="000000"/>
          <w:sz w:val="24"/>
          <w:szCs w:val="24"/>
        </w:rPr>
        <w:t> </w:t>
      </w:r>
      <w:r>
        <w:rPr>
          <w:rFonts w:ascii="Poppins" w:eastAsia="Poppins" w:hAnsi="Poppins" w:cs="Poppins"/>
          <w:color w:val="000000"/>
          <w:sz w:val="24"/>
          <w:szCs w:val="24"/>
        </w:rPr>
        <w:t>(uma) vaga;</w:t>
      </w:r>
    </w:p>
    <w:p w14:paraId="19D31A06" w14:textId="77777777" w:rsidR="00025DF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Carga Horária: </w:t>
      </w:r>
      <w:r>
        <w:rPr>
          <w:rFonts w:ascii="Poppins" w:eastAsia="Poppins" w:hAnsi="Poppins" w:cs="Poppins"/>
          <w:sz w:val="24"/>
          <w:szCs w:val="24"/>
        </w:rPr>
        <w:t>a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jornada de atividades do projeto será de 20 (vinte) horas semanais;</w:t>
      </w:r>
    </w:p>
    <w:p w14:paraId="529A0B5B" w14:textId="551F23EA" w:rsidR="00025DF9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Atividades: </w:t>
      </w:r>
    </w:p>
    <w:p w14:paraId="5C2DBC03" w14:textId="13AFCF8F" w:rsidR="00AB63EA" w:rsidRDefault="00AB63E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Gestão de projetos de Comunicação </w:t>
      </w:r>
    </w:p>
    <w:p w14:paraId="7AB27E38" w14:textId="688BF473" w:rsidR="00025DF9" w:rsidRDefault="0000000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Participação em equipes colaborativas para o desenvolvimento de </w:t>
      </w:r>
      <w:r w:rsidR="005D5486">
        <w:rPr>
          <w:rFonts w:ascii="Poppins" w:eastAsia="Poppins" w:hAnsi="Poppins" w:cs="Poppins"/>
          <w:color w:val="000000"/>
          <w:sz w:val="24"/>
          <w:szCs w:val="24"/>
        </w:rPr>
        <w:t xml:space="preserve">projetos para divulgação científica, como mídias sociais, projetos de extensão, educação a distância, </w:t>
      </w:r>
      <w:r>
        <w:rPr>
          <w:rFonts w:ascii="Poppins" w:eastAsia="Poppins" w:hAnsi="Poppins" w:cs="Poppins"/>
          <w:color w:val="000000"/>
          <w:sz w:val="24"/>
          <w:szCs w:val="24"/>
        </w:rPr>
        <w:t>jogos e aplicativos interativos, realidade virtual e simulação</w:t>
      </w:r>
      <w:r w:rsidR="005D5486">
        <w:rPr>
          <w:rFonts w:ascii="Poppins" w:eastAsia="Poppins" w:hAnsi="Poppins" w:cs="Poppins"/>
          <w:color w:val="000000"/>
          <w:sz w:val="24"/>
          <w:szCs w:val="24"/>
        </w:rPr>
        <w:t>, oficinas etc</w:t>
      </w:r>
      <w:r>
        <w:rPr>
          <w:rFonts w:ascii="Poppins" w:eastAsia="Poppins" w:hAnsi="Poppins" w:cs="Poppins"/>
          <w:sz w:val="24"/>
          <w:szCs w:val="24"/>
        </w:rPr>
        <w:t>;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</w:p>
    <w:p w14:paraId="3A917525" w14:textId="781F406D" w:rsidR="00025DF9" w:rsidRDefault="0000000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D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esenvolvimento e implementação de </w:t>
      </w:r>
      <w:r w:rsidR="005D5486">
        <w:rPr>
          <w:rFonts w:ascii="Poppins" w:eastAsia="Poppins" w:hAnsi="Poppins" w:cs="Poppins"/>
          <w:color w:val="000000"/>
          <w:sz w:val="24"/>
          <w:szCs w:val="24"/>
        </w:rPr>
        <w:t>projetos de divulgação científica</w:t>
      </w:r>
      <w:r w:rsidR="00837BAA">
        <w:rPr>
          <w:rFonts w:ascii="Poppins" w:eastAsia="Poppins" w:hAnsi="Poppins" w:cs="Poppins"/>
          <w:color w:val="000000"/>
          <w:sz w:val="24"/>
          <w:szCs w:val="24"/>
        </w:rPr>
        <w:t xml:space="preserve"> e assessoria de imprensa;</w:t>
      </w:r>
    </w:p>
    <w:p w14:paraId="725D29AA" w14:textId="495F0934" w:rsidR="00837BAA" w:rsidRDefault="00837BA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Roteirização de podcasts e vídeos;</w:t>
      </w:r>
    </w:p>
    <w:p w14:paraId="7EED14F9" w14:textId="53273146" w:rsidR="00837BAA" w:rsidRDefault="00837BA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Produção de textos para a divulgação científica;</w:t>
      </w:r>
    </w:p>
    <w:p w14:paraId="283F70EA" w14:textId="5B6696E1" w:rsidR="00507510" w:rsidRDefault="00507510" w:rsidP="0050751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I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mplementação de </w:t>
      </w:r>
      <w:r w:rsidR="005D5486">
        <w:rPr>
          <w:rFonts w:ascii="Poppins" w:eastAsia="Poppins" w:hAnsi="Poppins" w:cs="Poppins"/>
          <w:color w:val="000000"/>
          <w:sz w:val="24"/>
          <w:szCs w:val="24"/>
        </w:rPr>
        <w:t>projetos de extensão e de educação a distância</w:t>
      </w:r>
      <w:r>
        <w:rPr>
          <w:rFonts w:ascii="Poppins" w:eastAsia="Poppins" w:hAnsi="Poppins" w:cs="Poppins"/>
          <w:color w:val="000000"/>
          <w:sz w:val="24"/>
          <w:szCs w:val="24"/>
        </w:rPr>
        <w:t>;</w:t>
      </w:r>
    </w:p>
    <w:p w14:paraId="1707FB46" w14:textId="74C2C511" w:rsidR="00507510" w:rsidRDefault="005E233F" w:rsidP="005D548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Auxílio na </w:t>
      </w:r>
      <w:r w:rsidR="00AB63EA">
        <w:rPr>
          <w:rFonts w:ascii="Poppins" w:eastAsia="Poppins" w:hAnsi="Poppins" w:cs="Poppins"/>
          <w:color w:val="000000"/>
          <w:sz w:val="24"/>
          <w:szCs w:val="24"/>
        </w:rPr>
        <w:t>gestão</w:t>
      </w:r>
      <w:r w:rsidR="00507510">
        <w:rPr>
          <w:rFonts w:ascii="Poppins" w:eastAsia="Poppins" w:hAnsi="Poppins" w:cs="Poppins"/>
          <w:color w:val="000000"/>
          <w:sz w:val="24"/>
          <w:szCs w:val="24"/>
        </w:rPr>
        <w:t xml:space="preserve"> de </w:t>
      </w:r>
      <w:r w:rsidR="005D5486">
        <w:rPr>
          <w:rFonts w:ascii="Poppins" w:eastAsia="Poppins" w:hAnsi="Poppins" w:cs="Poppins"/>
          <w:color w:val="000000"/>
          <w:sz w:val="24"/>
          <w:szCs w:val="24"/>
        </w:rPr>
        <w:t>equipes</w:t>
      </w:r>
    </w:p>
    <w:p w14:paraId="3813E32E" w14:textId="77777777" w:rsidR="005D5486" w:rsidRDefault="005D5486" w:rsidP="005D54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7947ED3F" w14:textId="0F5D770E" w:rsidR="00025DF9" w:rsidRPr="005D5486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b/>
          <w:bCs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Remuneração: </w:t>
      </w:r>
      <w:r w:rsidRPr="005D5486">
        <w:rPr>
          <w:rFonts w:ascii="Poppins" w:eastAsia="Poppins" w:hAnsi="Poppins" w:cs="Poppins"/>
          <w:b/>
          <w:bCs/>
          <w:color w:val="000000"/>
          <w:sz w:val="24"/>
          <w:szCs w:val="24"/>
        </w:rPr>
        <w:t>R$ 1.</w:t>
      </w:r>
      <w:r w:rsidR="007A2BDC" w:rsidRPr="005D5486">
        <w:rPr>
          <w:rFonts w:ascii="Poppins" w:eastAsia="Poppins" w:hAnsi="Poppins" w:cs="Poppins"/>
          <w:b/>
          <w:bCs/>
          <w:color w:val="000000"/>
          <w:sz w:val="24"/>
          <w:szCs w:val="24"/>
        </w:rPr>
        <w:t>43</w:t>
      </w:r>
      <w:r w:rsidRPr="005D5486">
        <w:rPr>
          <w:rFonts w:ascii="Poppins" w:eastAsia="Poppins" w:hAnsi="Poppins" w:cs="Poppins"/>
          <w:b/>
          <w:bCs/>
          <w:color w:val="000000"/>
          <w:sz w:val="24"/>
          <w:szCs w:val="24"/>
        </w:rPr>
        <w:t>0,00</w:t>
      </w:r>
    </w:p>
    <w:p w14:paraId="57657DCD" w14:textId="77777777" w:rsidR="00025DF9" w:rsidRDefault="00000000">
      <w:pPr>
        <w:spacing w:after="0" w:line="240" w:lineRule="auto"/>
        <w:ind w:left="1416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  </w:t>
      </w:r>
    </w:p>
    <w:p w14:paraId="6B97FB4F" w14:textId="5E035685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lastRenderedPageBreak/>
        <w:t>REQUISITOS EXIGIDOS</w:t>
      </w:r>
    </w:p>
    <w:p w14:paraId="016634D1" w14:textId="77777777" w:rsidR="00B43C87" w:rsidRPr="00B43C87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Possuir graduação </w:t>
      </w:r>
      <w:r w:rsidRPr="00B43C87">
        <w:rPr>
          <w:rFonts w:ascii="Poppins" w:eastAsia="Poppins" w:hAnsi="Poppins" w:cs="Poppins"/>
          <w:sz w:val="24"/>
          <w:szCs w:val="24"/>
        </w:rPr>
        <w:t>em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  <w:r w:rsidR="005D5486" w:rsidRPr="00B43C87">
        <w:rPr>
          <w:rFonts w:ascii="Poppins" w:eastAsia="Poppins" w:hAnsi="Poppins" w:cs="Poppins"/>
          <w:b/>
          <w:color w:val="000000"/>
          <w:sz w:val="24"/>
          <w:szCs w:val="24"/>
        </w:rPr>
        <w:t>comunicação</w:t>
      </w:r>
      <w:r w:rsidR="00B43C87" w:rsidRPr="00B43C87">
        <w:rPr>
          <w:rFonts w:ascii="Poppins" w:eastAsia="Poppins" w:hAnsi="Poppins" w:cs="Poppins"/>
          <w:b/>
          <w:color w:val="000000"/>
          <w:sz w:val="24"/>
          <w:szCs w:val="24"/>
        </w:rPr>
        <w:t xml:space="preserve"> social (jornalismo, relações públicas)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 ou áreas afins;</w:t>
      </w:r>
      <w:r w:rsidR="00B43C87"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</w:p>
    <w:p w14:paraId="5446A7B2" w14:textId="61793153" w:rsidR="00B43C87" w:rsidRPr="00B43C87" w:rsidRDefault="00B43C87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Ter participado em projetos que envolvam o planejamento e/ou  criação e implementação de divulgação científica,</w:t>
      </w:r>
    </w:p>
    <w:p w14:paraId="359C42BD" w14:textId="7A71C476" w:rsidR="00B43C87" w:rsidRPr="00B43C87" w:rsidRDefault="00B43C87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Ter conhecimentos sobre os processos de geração de notícias e de assessoria de imprensa;</w:t>
      </w:r>
    </w:p>
    <w:p w14:paraId="4090FDBC" w14:textId="1C2FCE4F" w:rsidR="00025DF9" w:rsidRPr="00B43C87" w:rsidRDefault="00B43C87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Ter sólidas competências para a redação jornaliística 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>e/ou editorial;</w:t>
      </w:r>
    </w:p>
    <w:p w14:paraId="07AD41CD" w14:textId="71BDFD0E" w:rsidR="00025DF9" w:rsidRPr="00507510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Demonstrar boa capacidade de comunicação oral e escrita;</w:t>
      </w:r>
    </w:p>
    <w:p w14:paraId="20A1E9DD" w14:textId="764209D7" w:rsidR="00507510" w:rsidRPr="00B25015" w:rsidRDefault="0050751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Demonstrar boa capacidade organizacional;</w:t>
      </w:r>
    </w:p>
    <w:p w14:paraId="5E8078BC" w14:textId="757BDCB5" w:rsidR="00B25015" w:rsidRDefault="00B25015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Demonstrar pró-atividade e iniciativa para resolução de problemas;</w:t>
      </w:r>
    </w:p>
    <w:p w14:paraId="1CC200C9" w14:textId="77777777" w:rsidR="00025DF9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Possui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r 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>competências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para o trabalho em equipes colaborativas;</w:t>
      </w:r>
    </w:p>
    <w:p w14:paraId="59A4D20B" w14:textId="542CC700" w:rsidR="00025DF9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Saber ler, escrever e falar inglês em ní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vel </w:t>
      </w:r>
      <w:r w:rsidR="00B25015" w:rsidRPr="00B43C87">
        <w:rPr>
          <w:rFonts w:ascii="Poppins" w:eastAsia="Poppins" w:hAnsi="Poppins" w:cs="Poppins"/>
          <w:color w:val="000000"/>
          <w:sz w:val="24"/>
          <w:szCs w:val="24"/>
        </w:rPr>
        <w:t>intermediário</w:t>
      </w:r>
      <w:r>
        <w:rPr>
          <w:rFonts w:ascii="Poppins" w:eastAsia="Poppins" w:hAnsi="Poppins" w:cs="Poppins"/>
          <w:color w:val="000000"/>
          <w:sz w:val="24"/>
          <w:szCs w:val="24"/>
        </w:rPr>
        <w:t>;</w:t>
      </w:r>
    </w:p>
    <w:p w14:paraId="66EBDACA" w14:textId="74CCBB4C" w:rsidR="00507510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Não 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>possui</w:t>
      </w:r>
      <w:r>
        <w:rPr>
          <w:rFonts w:ascii="Poppins" w:eastAsia="Poppins" w:hAnsi="Poppins" w:cs="Poppins"/>
          <w:color w:val="000000"/>
          <w:sz w:val="24"/>
          <w:szCs w:val="24"/>
        </w:rPr>
        <w:t>r vínculo empregatício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>;</w:t>
      </w:r>
    </w:p>
    <w:p w14:paraId="00DF24B3" w14:textId="77777777" w:rsidR="00B43C87" w:rsidRDefault="00B43C87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>Conta</w:t>
      </w:r>
      <w:r>
        <w:rPr>
          <w:rFonts w:ascii="Poppins" w:eastAsia="Poppins" w:hAnsi="Poppins" w:cs="Poppins"/>
          <w:color w:val="000000"/>
          <w:sz w:val="24"/>
          <w:szCs w:val="24"/>
        </w:rPr>
        <w:t>r com disponibilidade e recursos próprios para trabalho remoto: espaço físico, computador e acesso à internet de banda larga;</w:t>
      </w:r>
    </w:p>
    <w:p w14:paraId="59C01A3E" w14:textId="7C219B59" w:rsidR="00025DF9" w:rsidRPr="00B43C87" w:rsidRDefault="00000000" w:rsidP="00B43C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Ter disponibilidade para participar de reuniões virtuais </w:t>
      </w:r>
      <w:r w:rsidR="005E233F" w:rsidRPr="00B43C87">
        <w:rPr>
          <w:rFonts w:ascii="Poppins" w:eastAsia="Poppins" w:hAnsi="Poppins" w:cs="Poppins"/>
          <w:color w:val="000000"/>
          <w:sz w:val="24"/>
          <w:szCs w:val="24"/>
        </w:rPr>
        <w:t xml:space="preserve">semanais </w:t>
      </w:r>
      <w:r w:rsidRPr="00B43C87">
        <w:rPr>
          <w:rFonts w:ascii="Poppins" w:eastAsia="Poppins" w:hAnsi="Poppins" w:cs="Poppins"/>
          <w:color w:val="000000"/>
          <w:sz w:val="24"/>
          <w:szCs w:val="24"/>
        </w:rPr>
        <w:t>de planejamento com a equipe do projeto e desempenhar tarefas em prazos previamente estipulados.</w:t>
      </w:r>
    </w:p>
    <w:p w14:paraId="0C8684B8" w14:textId="7D4EB366" w:rsidR="00507510" w:rsidRDefault="00507510" w:rsidP="00507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Ter disponibilidade para participar de atividades presenciais </w:t>
      </w:r>
      <w:r w:rsidRPr="005D5486">
        <w:rPr>
          <w:rFonts w:ascii="Poppins" w:eastAsia="Poppins" w:hAnsi="Poppins" w:cs="Poppins"/>
          <w:b/>
          <w:bCs/>
          <w:color w:val="000000"/>
          <w:sz w:val="24"/>
          <w:szCs w:val="24"/>
        </w:rPr>
        <w:t>eventuais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na Universidade Federal do ABC, em Santo André, SP.</w:t>
      </w:r>
    </w:p>
    <w:p w14:paraId="39BBAEDD" w14:textId="77777777" w:rsidR="00025DF9" w:rsidRDefault="00025DF9">
      <w:pP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658C9549" w14:textId="77777777" w:rsidR="00025DF9" w:rsidRDefault="00025DF9">
      <w:pPr>
        <w:spacing w:after="0" w:line="240" w:lineRule="auto"/>
        <w:ind w:left="1416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5D47EB82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DAS INSCRIÇÕES:</w:t>
      </w:r>
    </w:p>
    <w:p w14:paraId="2B22B9D6" w14:textId="1A6542B8" w:rsidR="00025D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b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As inscrições para a seleção serão feitas </w:t>
      </w:r>
      <w:r w:rsidR="007A2BDC">
        <w:rPr>
          <w:rFonts w:ascii="Poppins" w:eastAsia="Poppins" w:hAnsi="Poppins" w:cs="Poppins"/>
          <w:color w:val="000000"/>
          <w:sz w:val="24"/>
          <w:szCs w:val="24"/>
        </w:rPr>
        <w:t>de acordo com o cronograma apresentado no item IV. deste edital.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Os interessados (as) devem encaminhar currículo vitae, em PDF</w:t>
      </w:r>
      <w:r w:rsidR="00B43C87"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em PDF para o e-mail: silvia.dotta@ufabc.edu.br, com o assunto 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“Seleção de Bolsa</w:t>
      </w:r>
      <w:r>
        <w:rPr>
          <w:rFonts w:ascii="Poppins" w:eastAsia="Poppins" w:hAnsi="Poppins" w:cs="Poppins"/>
          <w:b/>
          <w:color w:val="FF0000"/>
          <w:sz w:val="24"/>
          <w:szCs w:val="24"/>
        </w:rPr>
        <w:t> 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Vaga EXP-C-</w:t>
      </w:r>
      <w:r w:rsidR="00B43C87">
        <w:rPr>
          <w:rFonts w:ascii="Poppins" w:eastAsia="Poppins" w:hAnsi="Poppins" w:cs="Poppins"/>
          <w:b/>
          <w:color w:val="000000"/>
          <w:sz w:val="24"/>
          <w:szCs w:val="24"/>
        </w:rPr>
        <w:t>7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”</w:t>
      </w:r>
      <w:r>
        <w:rPr>
          <w:rFonts w:ascii="Poppins" w:eastAsia="Poppins" w:hAnsi="Poppins" w:cs="Poppins"/>
          <w:color w:val="000000"/>
          <w:sz w:val="24"/>
          <w:szCs w:val="24"/>
        </w:rPr>
        <w:t>.</w:t>
      </w:r>
    </w:p>
    <w:p w14:paraId="6E4017E3" w14:textId="77777777" w:rsidR="00025DF9" w:rsidRDefault="00025DF9">
      <w:pPr>
        <w:spacing w:after="0" w:line="240" w:lineRule="auto"/>
        <w:ind w:left="710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2BE154CE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DO PROCESSO SELETIVO E CRONOGRAMA:</w:t>
      </w:r>
    </w:p>
    <w:p w14:paraId="7E7F27B1" w14:textId="052D480A" w:rsidR="00025DF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A realização das etapas do presente cronograma do processo seletivo poderá sofrer prorrogações, suspensões ou até mesmo cancelamentos, a critério da Coordenação do Projeto. Contudo, caso ocorra, será comunicado através do Site </w:t>
      </w:r>
      <w:hyperlink r:id="rId6" w:history="1">
        <w:r w:rsidR="008A4971" w:rsidRPr="009B089A">
          <w:rPr>
            <w:rStyle w:val="Hyperlink"/>
            <w:rFonts w:ascii="Poppins" w:eastAsia="Poppins" w:hAnsi="Poppins" w:cs="Poppins"/>
            <w:sz w:val="24"/>
            <w:szCs w:val="24"/>
          </w:rPr>
          <w:t>https://www.interantar.com/</w:t>
        </w:r>
      </w:hyperlink>
    </w:p>
    <w:p w14:paraId="1082FD0D" w14:textId="048CEA48" w:rsidR="008A4971" w:rsidRDefault="008A4971" w:rsidP="008A49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tbl>
      <w:tblPr>
        <w:tblW w:w="7884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940"/>
        <w:gridCol w:w="4264"/>
        <w:gridCol w:w="2680"/>
      </w:tblGrid>
      <w:tr w:rsidR="008A4971" w14:paraId="1018F144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F1F5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F8FA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78C4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4"/>
                <w:szCs w:val="24"/>
              </w:rPr>
              <w:t>PERÍODO/DATA PREVISTA</w:t>
            </w:r>
          </w:p>
        </w:tc>
      </w:tr>
      <w:tr w:rsidR="008A4971" w14:paraId="1508768D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6D22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1ª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8A5E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Período de inscrições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09E5" w14:textId="5EB1DEC9" w:rsidR="008A4971" w:rsidRDefault="00B43C87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25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/0</w:t>
            </w:r>
            <w:r w:rsidR="00D45689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a 20/05 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de 202</w:t>
            </w:r>
            <w:r w:rsidR="007A2BDC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.</w:t>
            </w:r>
          </w:p>
        </w:tc>
      </w:tr>
      <w:tr w:rsidR="008A4971" w14:paraId="75238964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C955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2ª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67A4" w14:textId="77777777" w:rsidR="008A4971" w:rsidRDefault="008A4971" w:rsidP="00B12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  <w:tbl>
            <w:tblPr>
              <w:tblW w:w="40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8A4971" w14:paraId="36F439CC" w14:textId="77777777" w:rsidTr="00B1235E">
              <w:trPr>
                <w:trHeight w:val="244"/>
              </w:trPr>
              <w:tc>
                <w:tcPr>
                  <w:tcW w:w="4048" w:type="dxa"/>
                </w:tcPr>
                <w:p w14:paraId="2C64ED66" w14:textId="39BD5DFE" w:rsidR="008A4971" w:rsidRDefault="008A4971" w:rsidP="00B12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" w:eastAsia="Poppins" w:hAnsi="Poppins" w:cs="Poppin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oppins" w:eastAsia="Poppins" w:hAnsi="Poppins" w:cs="Poppins"/>
                      <w:color w:val="000000"/>
                      <w:sz w:val="24"/>
                      <w:szCs w:val="24"/>
                    </w:rPr>
                    <w:t xml:space="preserve">Análise de </w:t>
                  </w:r>
                  <w:r>
                    <w:rPr>
                      <w:rFonts w:ascii="Poppins" w:eastAsia="Poppins" w:hAnsi="Poppins" w:cs="Poppins"/>
                      <w:i/>
                      <w:color w:val="000000"/>
                      <w:sz w:val="24"/>
                      <w:szCs w:val="24"/>
                    </w:rPr>
                    <w:t xml:space="preserve">curriculum vitae </w:t>
                  </w:r>
                </w:p>
              </w:tc>
            </w:tr>
          </w:tbl>
          <w:p w14:paraId="525A157C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0FBC" w14:textId="11448C33" w:rsidR="008A4971" w:rsidRDefault="00B43C87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21 a 24/05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 de 202</w:t>
            </w:r>
            <w:r w:rsidR="007A2BDC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.</w:t>
            </w:r>
          </w:p>
        </w:tc>
      </w:tr>
      <w:tr w:rsidR="008A4971" w14:paraId="040B98DF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C952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3</w:t>
            </w:r>
            <w:r>
              <w:rPr>
                <w:rFonts w:ascii="Poppins" w:eastAsia="Poppins" w:hAnsi="Poppins" w:cs="Poppins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42B5" w14:textId="77777777" w:rsidR="008A4971" w:rsidRDefault="008A4971" w:rsidP="00B12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  <w:tbl>
            <w:tblPr>
              <w:tblW w:w="40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8A4971" w14:paraId="1287221C" w14:textId="77777777" w:rsidTr="00B1235E">
              <w:trPr>
                <w:trHeight w:val="379"/>
              </w:trPr>
              <w:tc>
                <w:tcPr>
                  <w:tcW w:w="4048" w:type="dxa"/>
                </w:tcPr>
                <w:p w14:paraId="1E0DCD3B" w14:textId="77777777" w:rsidR="008A4971" w:rsidRDefault="008A4971" w:rsidP="00B12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" w:eastAsia="Poppins" w:hAnsi="Poppins" w:cs="Poppin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oppins" w:eastAsia="Poppins" w:hAnsi="Poppins" w:cs="Poppins"/>
                      <w:color w:val="000000"/>
                      <w:sz w:val="24"/>
                      <w:szCs w:val="24"/>
                    </w:rPr>
                    <w:t>Entrevista com os(as) candidatos(as) pré-selecionados (classificatória e eliminatória)</w:t>
                  </w:r>
                </w:p>
              </w:tc>
            </w:tr>
          </w:tbl>
          <w:p w14:paraId="65343F32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55C1" w14:textId="0ED0D7CC" w:rsidR="008A4971" w:rsidRDefault="00B43C87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27 a 29/05</w:t>
            </w:r>
            <w:r w:rsidR="007A2BDC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 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de 202</w:t>
            </w:r>
            <w:r w:rsidR="007A2BDC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, em horário comercial.</w:t>
            </w:r>
          </w:p>
        </w:tc>
      </w:tr>
      <w:tr w:rsidR="008A4971" w14:paraId="78659E87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48A0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  <w:r>
              <w:rPr>
                <w:rFonts w:ascii="Poppins" w:eastAsia="Poppins" w:hAnsi="Poppins" w:cs="Poppins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0301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383F" w14:textId="589B62D0" w:rsidR="008A4971" w:rsidRDefault="00B43C87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31 de maio</w:t>
            </w:r>
            <w:r w:rsidR="008A4971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 de 202</w:t>
            </w:r>
            <w:r w:rsidR="00D45689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</w:p>
        </w:tc>
      </w:tr>
      <w:tr w:rsidR="008A4971" w14:paraId="5D679589" w14:textId="77777777" w:rsidTr="00B1235E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927B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792F" w14:textId="77777777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Início das atividades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EDB2" w14:textId="2685FF51" w:rsidR="008A4971" w:rsidRDefault="008A4971" w:rsidP="00B1235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0</w:t>
            </w:r>
            <w:r w:rsidR="00B43C87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de </w:t>
            </w:r>
            <w:r w:rsidR="00B43C87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junho</w:t>
            </w:r>
            <w:r>
              <w:rPr>
                <w:rFonts w:ascii="Poppins" w:eastAsia="Poppins" w:hAnsi="Poppins" w:cs="Poppins"/>
                <w:color w:val="000000"/>
                <w:sz w:val="24"/>
                <w:szCs w:val="24"/>
              </w:rPr>
              <w:t xml:space="preserve"> de 202</w:t>
            </w:r>
            <w:r w:rsidR="00D45689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4</w:t>
            </w:r>
          </w:p>
        </w:tc>
      </w:tr>
    </w:tbl>
    <w:p w14:paraId="2D04852E" w14:textId="77777777" w:rsidR="008A4971" w:rsidRDefault="008A4971" w:rsidP="008A49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340C9427" w14:textId="77777777" w:rsidR="00025DF9" w:rsidRDefault="00025DF9" w:rsidP="008A4971">
      <w:pP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619C751B" w14:textId="77777777" w:rsidR="00025DF9" w:rsidRDefault="00025DF9">
      <w:pPr>
        <w:spacing w:after="0" w:line="240" w:lineRule="auto"/>
        <w:jc w:val="both"/>
        <w:rPr>
          <w:rFonts w:ascii="Poppins" w:eastAsia="Poppins" w:hAnsi="Poppins" w:cs="Poppins"/>
          <w:b/>
          <w:color w:val="000000"/>
          <w:sz w:val="24"/>
          <w:szCs w:val="24"/>
        </w:rPr>
      </w:pPr>
    </w:p>
    <w:p w14:paraId="4A457DF3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DA SELEÇÃO:</w:t>
      </w:r>
    </w:p>
    <w:p w14:paraId="66FDB7C1" w14:textId="07BD58CD" w:rsidR="00025DF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A seleção será baseada na análise do currículo (peso </w:t>
      </w:r>
      <w:r w:rsidR="00B43C87">
        <w:rPr>
          <w:rFonts w:ascii="Poppins" w:eastAsia="Poppins" w:hAnsi="Poppins" w:cs="Poppins"/>
          <w:color w:val="000000"/>
          <w:sz w:val="24"/>
          <w:szCs w:val="24"/>
        </w:rPr>
        <w:t>4</w:t>
      </w:r>
      <w:r>
        <w:rPr>
          <w:rFonts w:ascii="Poppins" w:eastAsia="Poppins" w:hAnsi="Poppins" w:cs="Poppins"/>
          <w:color w:val="000000"/>
          <w:sz w:val="24"/>
          <w:szCs w:val="24"/>
        </w:rPr>
        <w:t>,0),</w:t>
      </w:r>
      <w:r w:rsidR="007A2BDC"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e entrevista (peso </w:t>
      </w:r>
      <w:r w:rsidR="00B43C87">
        <w:rPr>
          <w:rFonts w:ascii="Poppins" w:eastAsia="Poppins" w:hAnsi="Poppins" w:cs="Poppins"/>
          <w:color w:val="000000"/>
          <w:sz w:val="24"/>
          <w:szCs w:val="24"/>
        </w:rPr>
        <w:t>6</w:t>
      </w:r>
      <w:r>
        <w:rPr>
          <w:rFonts w:ascii="Poppins" w:eastAsia="Poppins" w:hAnsi="Poppins" w:cs="Poppins"/>
          <w:color w:val="000000"/>
          <w:sz w:val="24"/>
          <w:szCs w:val="24"/>
        </w:rPr>
        <w:t>,0).</w:t>
      </w:r>
    </w:p>
    <w:p w14:paraId="2E7F5735" w14:textId="77777777" w:rsidR="00025DF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O(s) aprovado(s) será(ão) convocado(s) para cumprir todas as regras estabelecidas pelo CNPq para sua contratação.</w:t>
      </w:r>
    </w:p>
    <w:p w14:paraId="66415BE7" w14:textId="77777777" w:rsidR="00025DF9" w:rsidRDefault="00025DF9">
      <w:pPr>
        <w:spacing w:after="0" w:line="240" w:lineRule="auto"/>
        <w:ind w:left="708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746F89FA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DO PRAZO DE CONTRATAÇÃO E RESPONSABILIDADES:</w:t>
      </w:r>
    </w:p>
    <w:p w14:paraId="760D2C96" w14:textId="77777777" w:rsidR="00025DF9" w:rsidRDefault="00000000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Poppins" w:eastAsia="Poppins" w:hAnsi="Poppins" w:cs="Poppins"/>
          <w:sz w:val="24"/>
          <w:szCs w:val="24"/>
        </w:rPr>
        <w:t>A duração das bolsas pode ser de até 6 (seis) meses, podendo ser cancelada ou prorrogada, conforme a vaga e as necessidades do projeto;</w:t>
      </w:r>
    </w:p>
    <w:p w14:paraId="72745E91" w14:textId="77777777" w:rsidR="00025DF9" w:rsidRDefault="00000000">
      <w:pPr>
        <w:widowControl w:val="0"/>
        <w:numPr>
          <w:ilvl w:val="0"/>
          <w:numId w:val="6"/>
        </w:numPr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Poppins" w:eastAsia="Poppins" w:hAnsi="Poppins" w:cs="Poppins"/>
          <w:sz w:val="24"/>
          <w:szCs w:val="24"/>
        </w:rPr>
        <w:t>São responsabilidades dos contratados, cumprir todos os requisitos e compromissos definidos pelo CNPq.</w:t>
      </w:r>
    </w:p>
    <w:p w14:paraId="755CC60D" w14:textId="77777777" w:rsidR="00025DF9" w:rsidRDefault="00025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0326D7CA" w14:textId="77777777" w:rsidR="00025DF9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CONSIDERAÇÕES FINAIS:</w:t>
      </w:r>
    </w:p>
    <w:p w14:paraId="043105A0" w14:textId="77777777" w:rsidR="00025DF9" w:rsidRDefault="00000000">
      <w:pPr>
        <w:spacing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O contrato com o projeto pode ser rescindido a qualquer momento por qualquer uma das partes. A bolsa concedida não caracteriza vínculo empregatício de qualquer natureza.</w:t>
      </w:r>
    </w:p>
    <w:p w14:paraId="67B1892A" w14:textId="77777777" w:rsidR="00025DF9" w:rsidRDefault="00000000">
      <w:pPr>
        <w:spacing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Casos omissos neste edital serão analisados e definidos pela Coordenação do Projeto.</w:t>
      </w:r>
    </w:p>
    <w:p w14:paraId="20E81061" w14:textId="77777777" w:rsidR="00025DF9" w:rsidRDefault="00000000">
      <w:pPr>
        <w:spacing w:after="0" w:line="240" w:lineRule="auto"/>
        <w:jc w:val="both"/>
        <w:rPr>
          <w:rFonts w:ascii="Poppins" w:eastAsia="Poppins" w:hAnsi="Poppins" w:cs="Poppins"/>
          <w:sz w:val="26"/>
          <w:szCs w:val="26"/>
        </w:rPr>
      </w:pPr>
      <w:r>
        <w:rPr>
          <w:rFonts w:ascii="Poppins" w:eastAsia="Poppins" w:hAnsi="Poppins" w:cs="Poppins"/>
          <w:sz w:val="24"/>
          <w:szCs w:val="24"/>
        </w:rPr>
        <w:t>Dúvidas poderão ser esclarecidas pelo or meio do seguinte email: silvia.dotta@ufabc.edu.br</w:t>
      </w:r>
    </w:p>
    <w:p w14:paraId="01C914A9" w14:textId="77777777" w:rsidR="00025DF9" w:rsidRDefault="00025DF9">
      <w:pPr>
        <w:spacing w:after="0" w:line="240" w:lineRule="auto"/>
        <w:ind w:left="708"/>
        <w:jc w:val="both"/>
        <w:rPr>
          <w:rFonts w:ascii="Poppins" w:eastAsia="Poppins" w:hAnsi="Poppins" w:cs="Poppins"/>
          <w:color w:val="000000"/>
          <w:sz w:val="26"/>
          <w:szCs w:val="26"/>
        </w:rPr>
      </w:pPr>
    </w:p>
    <w:p w14:paraId="1A2A4C72" w14:textId="57D51789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Santo André, </w:t>
      </w:r>
      <w:r w:rsidR="00B43C87">
        <w:rPr>
          <w:rFonts w:ascii="Poppins" w:eastAsia="Poppins" w:hAnsi="Poppins" w:cs="Poppins"/>
          <w:color w:val="000000"/>
          <w:sz w:val="24"/>
          <w:szCs w:val="24"/>
        </w:rPr>
        <w:t>25 de abril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de 202</w:t>
      </w:r>
      <w:r w:rsidR="007A2BDC">
        <w:rPr>
          <w:rFonts w:ascii="Poppins" w:eastAsia="Poppins" w:hAnsi="Poppins" w:cs="Poppins"/>
          <w:color w:val="000000"/>
          <w:sz w:val="24"/>
          <w:szCs w:val="24"/>
        </w:rPr>
        <w:t>4</w:t>
      </w:r>
      <w:r>
        <w:rPr>
          <w:rFonts w:ascii="Poppins" w:eastAsia="Poppins" w:hAnsi="Poppins" w:cs="Poppins"/>
          <w:color w:val="000000"/>
          <w:sz w:val="24"/>
          <w:szCs w:val="24"/>
        </w:rPr>
        <w:t>.</w:t>
      </w:r>
    </w:p>
    <w:p w14:paraId="63C37BF8" w14:textId="77777777" w:rsidR="00025DF9" w:rsidRDefault="00000000">
      <w:pPr>
        <w:spacing w:after="0" w:line="240" w:lineRule="auto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Profa. Dra. Sílvia Dotta</w:t>
      </w:r>
    </w:p>
    <w:p w14:paraId="5D77BFAB" w14:textId="77777777" w:rsidR="00025DF9" w:rsidRDefault="00000000">
      <w:pPr>
        <w:spacing w:line="240" w:lineRule="auto"/>
        <w:jc w:val="center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Coordenadora de Projeto</w:t>
      </w:r>
    </w:p>
    <w:sectPr w:rsidR="00025D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177"/>
    <w:multiLevelType w:val="multilevel"/>
    <w:tmpl w:val="81482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6FB"/>
    <w:multiLevelType w:val="multilevel"/>
    <w:tmpl w:val="09685D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DC9"/>
    <w:multiLevelType w:val="multilevel"/>
    <w:tmpl w:val="02AE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ABE"/>
    <w:multiLevelType w:val="multilevel"/>
    <w:tmpl w:val="4A7A9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D68"/>
    <w:multiLevelType w:val="multilevel"/>
    <w:tmpl w:val="62026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10062"/>
    <w:multiLevelType w:val="multilevel"/>
    <w:tmpl w:val="C45EC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0E98"/>
    <w:multiLevelType w:val="multilevel"/>
    <w:tmpl w:val="17A0D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31E5C"/>
    <w:multiLevelType w:val="multilevel"/>
    <w:tmpl w:val="C780FB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A1784"/>
    <w:multiLevelType w:val="multilevel"/>
    <w:tmpl w:val="C0F4F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63561">
    <w:abstractNumId w:val="3"/>
  </w:num>
  <w:num w:numId="2" w16cid:durableId="1742830872">
    <w:abstractNumId w:val="6"/>
  </w:num>
  <w:num w:numId="3" w16cid:durableId="786117049">
    <w:abstractNumId w:val="4"/>
  </w:num>
  <w:num w:numId="4" w16cid:durableId="855271129">
    <w:abstractNumId w:val="2"/>
  </w:num>
  <w:num w:numId="5" w16cid:durableId="736706690">
    <w:abstractNumId w:val="1"/>
  </w:num>
  <w:num w:numId="6" w16cid:durableId="1440293387">
    <w:abstractNumId w:val="0"/>
  </w:num>
  <w:num w:numId="7" w16cid:durableId="1673416166">
    <w:abstractNumId w:val="8"/>
  </w:num>
  <w:num w:numId="8" w16cid:durableId="1105997291">
    <w:abstractNumId w:val="7"/>
  </w:num>
  <w:num w:numId="9" w16cid:durableId="1189178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F9"/>
    <w:rsid w:val="00025DF9"/>
    <w:rsid w:val="0012458E"/>
    <w:rsid w:val="001E54C0"/>
    <w:rsid w:val="00410622"/>
    <w:rsid w:val="00507510"/>
    <w:rsid w:val="005D5486"/>
    <w:rsid w:val="005E233F"/>
    <w:rsid w:val="00670188"/>
    <w:rsid w:val="00745194"/>
    <w:rsid w:val="007A2BDC"/>
    <w:rsid w:val="00837BAA"/>
    <w:rsid w:val="008A4971"/>
    <w:rsid w:val="008E7F38"/>
    <w:rsid w:val="009A7BEB"/>
    <w:rsid w:val="00AB63EA"/>
    <w:rsid w:val="00B25015"/>
    <w:rsid w:val="00B43C87"/>
    <w:rsid w:val="00CD757D"/>
    <w:rsid w:val="00D45689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CEEF"/>
  <w15:docId w15:val="{4F91669B-211E-4D78-88A8-BCD48E49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">
    <w:name w:val="c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Fontepargpadro"/>
    <w:rsid w:val="00F633DC"/>
  </w:style>
  <w:style w:type="character" w:customStyle="1" w:styleId="c5">
    <w:name w:val="c5"/>
    <w:basedOn w:val="Fontepargpadro"/>
    <w:rsid w:val="00F633DC"/>
  </w:style>
  <w:style w:type="paragraph" w:customStyle="1" w:styleId="c11">
    <w:name w:val="c1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Fontepargpadro"/>
    <w:rsid w:val="00F633DC"/>
  </w:style>
  <w:style w:type="character" w:customStyle="1" w:styleId="c15">
    <w:name w:val="c15"/>
    <w:basedOn w:val="Fontepargpadro"/>
    <w:rsid w:val="00F633DC"/>
  </w:style>
  <w:style w:type="character" w:customStyle="1" w:styleId="c32">
    <w:name w:val="c32"/>
    <w:basedOn w:val="Fontepargpadro"/>
    <w:rsid w:val="00F633DC"/>
  </w:style>
  <w:style w:type="paragraph" w:customStyle="1" w:styleId="c4">
    <w:name w:val="c4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Fontepargpadro"/>
    <w:rsid w:val="00F633DC"/>
  </w:style>
  <w:style w:type="character" w:styleId="Hyperlink">
    <w:name w:val="Hyperlink"/>
    <w:basedOn w:val="Fontepargpadro"/>
    <w:uiPriority w:val="99"/>
    <w:unhideWhenUsed/>
    <w:rsid w:val="00F633DC"/>
    <w:rPr>
      <w:color w:val="0000FF"/>
      <w:u w:val="single"/>
    </w:rPr>
  </w:style>
  <w:style w:type="character" w:customStyle="1" w:styleId="c9">
    <w:name w:val="c9"/>
    <w:basedOn w:val="Fontepargpadro"/>
    <w:rsid w:val="00F633DC"/>
  </w:style>
  <w:style w:type="character" w:customStyle="1" w:styleId="MenoPendente1">
    <w:name w:val="Menção Pendente1"/>
    <w:basedOn w:val="Fontepargpadro"/>
    <w:uiPriority w:val="99"/>
    <w:semiHidden/>
    <w:unhideWhenUsed/>
    <w:rsid w:val="0075096B"/>
    <w:rPr>
      <w:color w:val="605E5C"/>
      <w:shd w:val="clear" w:color="auto" w:fill="E1DFDD"/>
    </w:rPr>
  </w:style>
  <w:style w:type="paragraph" w:customStyle="1" w:styleId="Default">
    <w:name w:val="Default"/>
    <w:rsid w:val="00085A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085A8B"/>
    <w:pPr>
      <w:widowControl w:val="0"/>
      <w:autoSpaceDE w:val="0"/>
      <w:autoSpaceDN w:val="0"/>
      <w:spacing w:after="0" w:line="240" w:lineRule="auto"/>
      <w:ind w:left="1154" w:hanging="334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A0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A4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anta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dd5VdOI8RwqYJqF+pkrRjA9Scg==">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Di Tullio</dc:creator>
  <cp:lastModifiedBy>Sílvia Dotta</cp:lastModifiedBy>
  <cp:revision>4</cp:revision>
  <dcterms:created xsi:type="dcterms:W3CDTF">2024-04-25T17:20:00Z</dcterms:created>
  <dcterms:modified xsi:type="dcterms:W3CDTF">2024-04-25T17:56:00Z</dcterms:modified>
</cp:coreProperties>
</file>